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356" w:rsidRDefault="00316E06">
      <w:pPr>
        <w:pStyle w:val="Heading1"/>
        <w:ind w:left="1190"/>
      </w:pPr>
      <w:r>
        <w:rPr>
          <w:w w:val="115"/>
        </w:rPr>
        <w:t>Права</w:t>
      </w:r>
      <w:r>
        <w:rPr>
          <w:spacing w:val="22"/>
          <w:w w:val="115"/>
        </w:rPr>
        <w:t xml:space="preserve"> </w:t>
      </w:r>
      <w:r>
        <w:rPr>
          <w:spacing w:val="-2"/>
          <w:w w:val="115"/>
        </w:rPr>
        <w:t>ребенка</w:t>
      </w:r>
    </w:p>
    <w:p w:rsidR="00583356" w:rsidRDefault="00316E06">
      <w:pPr>
        <w:pStyle w:val="a4"/>
        <w:numPr>
          <w:ilvl w:val="0"/>
          <w:numId w:val="1"/>
        </w:numPr>
        <w:tabs>
          <w:tab w:val="left" w:pos="719"/>
        </w:tabs>
        <w:spacing w:before="327"/>
        <w:ind w:firstLine="0"/>
        <w:rPr>
          <w:sz w:val="28"/>
        </w:rPr>
      </w:pPr>
      <w:r>
        <w:rPr>
          <w:w w:val="110"/>
          <w:sz w:val="28"/>
        </w:rPr>
        <w:t xml:space="preserve">Ребенок имеет право на </w:t>
      </w:r>
      <w:r>
        <w:rPr>
          <w:spacing w:val="-2"/>
          <w:w w:val="110"/>
          <w:sz w:val="28"/>
        </w:rPr>
        <w:t>семью.</w:t>
      </w:r>
    </w:p>
    <w:p w:rsidR="00583356" w:rsidRDefault="00583356">
      <w:pPr>
        <w:pStyle w:val="a3"/>
        <w:spacing w:before="2"/>
      </w:pPr>
    </w:p>
    <w:p w:rsidR="00583356" w:rsidRDefault="00316E06">
      <w:pPr>
        <w:pStyle w:val="a4"/>
        <w:numPr>
          <w:ilvl w:val="0"/>
          <w:numId w:val="1"/>
        </w:numPr>
        <w:tabs>
          <w:tab w:val="left" w:pos="719"/>
          <w:tab w:val="left" w:pos="2697"/>
          <w:tab w:val="left" w:pos="4194"/>
        </w:tabs>
        <w:ind w:firstLine="0"/>
        <w:rPr>
          <w:sz w:val="28"/>
        </w:rPr>
      </w:pPr>
      <w:r>
        <w:rPr>
          <w:w w:val="110"/>
          <w:sz w:val="28"/>
        </w:rPr>
        <w:t xml:space="preserve">Ребенок имеет право на заботу и защиту со стороны </w:t>
      </w:r>
      <w:r>
        <w:rPr>
          <w:spacing w:val="-2"/>
          <w:w w:val="110"/>
          <w:sz w:val="28"/>
        </w:rPr>
        <w:t>государства,</w:t>
      </w:r>
      <w:r>
        <w:rPr>
          <w:sz w:val="28"/>
        </w:rPr>
        <w:tab/>
      </w:r>
      <w:r>
        <w:rPr>
          <w:spacing w:val="-4"/>
          <w:w w:val="110"/>
          <w:sz w:val="28"/>
        </w:rPr>
        <w:t>если</w:t>
      </w:r>
      <w:r>
        <w:rPr>
          <w:sz w:val="28"/>
        </w:rPr>
        <w:tab/>
      </w:r>
      <w:r>
        <w:rPr>
          <w:spacing w:val="-8"/>
          <w:w w:val="110"/>
          <w:sz w:val="28"/>
        </w:rPr>
        <w:t xml:space="preserve">нет </w:t>
      </w:r>
      <w:r>
        <w:rPr>
          <w:w w:val="110"/>
          <w:sz w:val="28"/>
        </w:rPr>
        <w:t>временной или постоянной защиты со стороны родителей.</w:t>
      </w:r>
    </w:p>
    <w:p w:rsidR="00583356" w:rsidRDefault="00583356">
      <w:pPr>
        <w:pStyle w:val="a3"/>
      </w:pPr>
    </w:p>
    <w:p w:rsidR="00583356" w:rsidRDefault="00583356">
      <w:pPr>
        <w:pStyle w:val="a3"/>
        <w:spacing w:before="52"/>
      </w:pPr>
    </w:p>
    <w:p w:rsidR="00583356" w:rsidRDefault="00316E06">
      <w:pPr>
        <w:pStyle w:val="a4"/>
        <w:numPr>
          <w:ilvl w:val="0"/>
          <w:numId w:val="1"/>
        </w:numPr>
        <w:tabs>
          <w:tab w:val="left" w:pos="719"/>
        </w:tabs>
        <w:ind w:right="1" w:firstLine="0"/>
        <w:rPr>
          <w:sz w:val="28"/>
        </w:rPr>
      </w:pPr>
      <w:r>
        <w:rPr>
          <w:w w:val="110"/>
          <w:sz w:val="28"/>
        </w:rPr>
        <w:t>Ребенок имеет право посещать школу и учиться.</w:t>
      </w:r>
    </w:p>
    <w:p w:rsidR="00583356" w:rsidRDefault="00583356">
      <w:pPr>
        <w:pStyle w:val="a3"/>
        <w:spacing w:before="2"/>
      </w:pPr>
    </w:p>
    <w:p w:rsidR="00583356" w:rsidRDefault="00316E06">
      <w:pPr>
        <w:pStyle w:val="a4"/>
        <w:numPr>
          <w:ilvl w:val="0"/>
          <w:numId w:val="1"/>
        </w:numPr>
        <w:tabs>
          <w:tab w:val="left" w:pos="719"/>
          <w:tab w:val="left" w:pos="2220"/>
          <w:tab w:val="left" w:pos="3232"/>
        </w:tabs>
        <w:ind w:firstLine="0"/>
        <w:rPr>
          <w:sz w:val="28"/>
        </w:rPr>
      </w:pPr>
      <w:r>
        <w:rPr>
          <w:w w:val="110"/>
          <w:sz w:val="28"/>
        </w:rPr>
        <w:t xml:space="preserve">Ребенок имеет право на </w:t>
      </w:r>
      <w:r>
        <w:rPr>
          <w:spacing w:val="-2"/>
          <w:w w:val="110"/>
          <w:sz w:val="28"/>
        </w:rPr>
        <w:t>равенство,</w:t>
      </w:r>
      <w:r>
        <w:rPr>
          <w:sz w:val="28"/>
        </w:rPr>
        <w:tab/>
      </w:r>
      <w:r>
        <w:rPr>
          <w:spacing w:val="-6"/>
          <w:w w:val="110"/>
          <w:sz w:val="28"/>
        </w:rPr>
        <w:t>на</w:t>
      </w:r>
      <w:r>
        <w:rPr>
          <w:sz w:val="28"/>
        </w:rPr>
        <w:tab/>
      </w:r>
      <w:r>
        <w:rPr>
          <w:spacing w:val="-2"/>
          <w:w w:val="105"/>
          <w:sz w:val="28"/>
        </w:rPr>
        <w:t xml:space="preserve">свободное </w:t>
      </w:r>
      <w:r>
        <w:rPr>
          <w:w w:val="110"/>
          <w:sz w:val="28"/>
        </w:rPr>
        <w:t>выражение своих мыслей.</w:t>
      </w:r>
    </w:p>
    <w:p w:rsidR="00583356" w:rsidRDefault="00583356">
      <w:pPr>
        <w:pStyle w:val="a3"/>
      </w:pPr>
    </w:p>
    <w:p w:rsidR="00583356" w:rsidRDefault="00583356">
      <w:pPr>
        <w:pStyle w:val="a3"/>
        <w:spacing w:before="50"/>
      </w:pPr>
    </w:p>
    <w:p w:rsidR="00583356" w:rsidRDefault="00316E06">
      <w:pPr>
        <w:pStyle w:val="a4"/>
        <w:numPr>
          <w:ilvl w:val="0"/>
          <w:numId w:val="1"/>
        </w:numPr>
        <w:tabs>
          <w:tab w:val="left" w:pos="719"/>
        </w:tabs>
        <w:spacing w:before="1"/>
        <w:ind w:firstLine="0"/>
        <w:rPr>
          <w:sz w:val="28"/>
        </w:rPr>
      </w:pPr>
      <w:r>
        <w:rPr>
          <w:w w:val="110"/>
          <w:sz w:val="28"/>
        </w:rPr>
        <w:t>Ребенок имеет право на собственное мнение.</w:t>
      </w:r>
    </w:p>
    <w:p w:rsidR="00583356" w:rsidRDefault="00583356">
      <w:pPr>
        <w:pStyle w:val="a3"/>
        <w:spacing w:before="1"/>
      </w:pPr>
    </w:p>
    <w:p w:rsidR="00583356" w:rsidRDefault="00316E06">
      <w:pPr>
        <w:pStyle w:val="a4"/>
        <w:numPr>
          <w:ilvl w:val="0"/>
          <w:numId w:val="1"/>
        </w:numPr>
        <w:tabs>
          <w:tab w:val="left" w:pos="719"/>
        </w:tabs>
        <w:ind w:firstLine="0"/>
        <w:rPr>
          <w:sz w:val="28"/>
        </w:rPr>
      </w:pPr>
      <w:r>
        <w:rPr>
          <w:w w:val="110"/>
          <w:sz w:val="28"/>
        </w:rPr>
        <w:t>Ребенок имеет право на</w:t>
      </w:r>
      <w:r>
        <w:rPr>
          <w:spacing w:val="40"/>
          <w:w w:val="110"/>
          <w:sz w:val="28"/>
        </w:rPr>
        <w:t xml:space="preserve"> </w:t>
      </w:r>
      <w:r>
        <w:rPr>
          <w:w w:val="110"/>
          <w:sz w:val="28"/>
        </w:rPr>
        <w:t>имя и гражданство.</w:t>
      </w:r>
    </w:p>
    <w:p w:rsidR="00583356" w:rsidRDefault="00583356">
      <w:pPr>
        <w:pStyle w:val="a3"/>
      </w:pPr>
    </w:p>
    <w:p w:rsidR="00583356" w:rsidRDefault="00583356">
      <w:pPr>
        <w:pStyle w:val="a3"/>
        <w:spacing w:before="51"/>
      </w:pPr>
    </w:p>
    <w:p w:rsidR="00583356" w:rsidRDefault="00316E06">
      <w:pPr>
        <w:pStyle w:val="a4"/>
        <w:numPr>
          <w:ilvl w:val="0"/>
          <w:numId w:val="1"/>
        </w:numPr>
        <w:tabs>
          <w:tab w:val="left" w:pos="719"/>
        </w:tabs>
        <w:ind w:firstLine="0"/>
        <w:rPr>
          <w:sz w:val="28"/>
        </w:rPr>
      </w:pPr>
      <w:r>
        <w:rPr>
          <w:w w:val="110"/>
          <w:sz w:val="28"/>
        </w:rPr>
        <w:t>Ребенок имеет право на получение информации.</w:t>
      </w:r>
    </w:p>
    <w:p w:rsidR="00583356" w:rsidRDefault="00316E06">
      <w:pPr>
        <w:pStyle w:val="a4"/>
        <w:numPr>
          <w:ilvl w:val="0"/>
          <w:numId w:val="1"/>
        </w:numPr>
        <w:tabs>
          <w:tab w:val="left" w:pos="719"/>
        </w:tabs>
        <w:spacing w:before="70"/>
        <w:ind w:right="28" w:firstLine="0"/>
        <w:rPr>
          <w:sz w:val="28"/>
        </w:rPr>
      </w:pPr>
      <w:r>
        <w:br w:type="column"/>
      </w:r>
      <w:r>
        <w:rPr>
          <w:w w:val="110"/>
          <w:sz w:val="28"/>
        </w:rPr>
        <w:lastRenderedPageBreak/>
        <w:t xml:space="preserve">Ребенок имеет право на защиту от насилия и жестокого </w:t>
      </w:r>
      <w:r>
        <w:rPr>
          <w:spacing w:val="-2"/>
          <w:w w:val="110"/>
          <w:sz w:val="28"/>
        </w:rPr>
        <w:t>обращения.</w:t>
      </w:r>
    </w:p>
    <w:p w:rsidR="00583356" w:rsidRDefault="00583356">
      <w:pPr>
        <w:pStyle w:val="a3"/>
        <w:spacing w:before="1"/>
      </w:pPr>
    </w:p>
    <w:p w:rsidR="00583356" w:rsidRDefault="00316E06">
      <w:pPr>
        <w:pStyle w:val="a4"/>
        <w:numPr>
          <w:ilvl w:val="0"/>
          <w:numId w:val="1"/>
        </w:numPr>
        <w:tabs>
          <w:tab w:val="left" w:pos="719"/>
        </w:tabs>
        <w:ind w:right="26" w:firstLine="0"/>
        <w:rPr>
          <w:sz w:val="28"/>
        </w:rPr>
      </w:pPr>
      <w:r>
        <w:rPr>
          <w:w w:val="110"/>
          <w:sz w:val="28"/>
        </w:rPr>
        <w:t>Ребенок имеет право на медицинское обслуживание.</w:t>
      </w:r>
    </w:p>
    <w:p w:rsidR="00583356" w:rsidRDefault="00583356">
      <w:pPr>
        <w:pStyle w:val="a3"/>
        <w:rPr>
          <w:sz w:val="20"/>
        </w:rPr>
      </w:pPr>
    </w:p>
    <w:p w:rsidR="00583356" w:rsidRDefault="00583356">
      <w:pPr>
        <w:pStyle w:val="a3"/>
        <w:rPr>
          <w:sz w:val="20"/>
        </w:rPr>
      </w:pPr>
    </w:p>
    <w:p w:rsidR="00583356" w:rsidRDefault="00583356">
      <w:pPr>
        <w:pStyle w:val="a3"/>
        <w:rPr>
          <w:sz w:val="20"/>
        </w:rPr>
      </w:pPr>
    </w:p>
    <w:p w:rsidR="00583356" w:rsidRDefault="00583356">
      <w:pPr>
        <w:pStyle w:val="a3"/>
        <w:rPr>
          <w:sz w:val="20"/>
        </w:rPr>
      </w:pPr>
    </w:p>
    <w:p w:rsidR="00583356" w:rsidRDefault="00583356">
      <w:pPr>
        <w:pStyle w:val="a3"/>
        <w:rPr>
          <w:sz w:val="20"/>
        </w:rPr>
      </w:pPr>
    </w:p>
    <w:p w:rsidR="00583356" w:rsidRDefault="00583356">
      <w:pPr>
        <w:pStyle w:val="a3"/>
        <w:rPr>
          <w:sz w:val="20"/>
        </w:rPr>
      </w:pPr>
    </w:p>
    <w:p w:rsidR="00583356" w:rsidRDefault="00583356">
      <w:pPr>
        <w:pStyle w:val="a3"/>
        <w:rPr>
          <w:sz w:val="20"/>
        </w:rPr>
      </w:pPr>
    </w:p>
    <w:p w:rsidR="00583356" w:rsidRDefault="00583356">
      <w:pPr>
        <w:pStyle w:val="a3"/>
        <w:rPr>
          <w:sz w:val="20"/>
        </w:rPr>
      </w:pPr>
    </w:p>
    <w:p w:rsidR="00583356" w:rsidRDefault="00316E06">
      <w:pPr>
        <w:pStyle w:val="a3"/>
        <w:spacing w:before="127"/>
        <w:rPr>
          <w:sz w:val="20"/>
        </w:rPr>
      </w:pPr>
      <w:r>
        <w:rPr>
          <w:noProof/>
          <w:sz w:val="20"/>
          <w:lang w:eastAsia="ru-RU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3884929</wp:posOffset>
            </wp:positionH>
            <wp:positionV relativeFrom="paragraph">
              <wp:posOffset>245382</wp:posOffset>
            </wp:positionV>
            <wp:extent cx="2947968" cy="2895600"/>
            <wp:effectExtent l="0" t="0" r="0" b="0"/>
            <wp:wrapTopAndBottom/>
            <wp:docPr id="1" name="Image 1" descr="C:\Documents and Settings\buh\Рабочий стол\full_F46VYK1f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C:\Documents and Settings\buh\Рабочий стол\full_F46VYK1f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47968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83356" w:rsidRDefault="00316E06" w:rsidP="00316E06">
      <w:pPr>
        <w:spacing w:before="73"/>
        <w:ind w:left="61"/>
        <w:jc w:val="center"/>
      </w:pPr>
      <w:r>
        <w:br w:type="column"/>
      </w:r>
      <w:r>
        <w:rPr>
          <w:w w:val="110"/>
        </w:rPr>
        <w:lastRenderedPageBreak/>
        <w:t>МБДОУ</w:t>
      </w:r>
      <w:r>
        <w:rPr>
          <w:spacing w:val="17"/>
          <w:w w:val="110"/>
        </w:rPr>
        <w:t xml:space="preserve"> </w:t>
      </w:r>
      <w:r>
        <w:rPr>
          <w:w w:val="110"/>
        </w:rPr>
        <w:t>«Веселоярский детский</w:t>
      </w:r>
      <w:r>
        <w:rPr>
          <w:spacing w:val="15"/>
          <w:w w:val="110"/>
        </w:rPr>
        <w:t xml:space="preserve"> </w:t>
      </w:r>
      <w:r>
        <w:rPr>
          <w:w w:val="110"/>
        </w:rPr>
        <w:t>сад</w:t>
      </w:r>
      <w:r>
        <w:rPr>
          <w:spacing w:val="17"/>
          <w:w w:val="110"/>
        </w:rPr>
        <w:t xml:space="preserve"> </w:t>
      </w:r>
      <w:r>
        <w:rPr>
          <w:w w:val="110"/>
        </w:rPr>
        <w:t>«Сказка»</w:t>
      </w:r>
    </w:p>
    <w:p w:rsidR="00583356" w:rsidRDefault="00583356">
      <w:pPr>
        <w:pStyle w:val="a3"/>
        <w:rPr>
          <w:sz w:val="20"/>
        </w:rPr>
      </w:pPr>
    </w:p>
    <w:p w:rsidR="00583356" w:rsidRDefault="00583356">
      <w:pPr>
        <w:pStyle w:val="a3"/>
        <w:rPr>
          <w:sz w:val="20"/>
        </w:rPr>
      </w:pPr>
    </w:p>
    <w:p w:rsidR="00583356" w:rsidRDefault="00583356">
      <w:pPr>
        <w:pStyle w:val="a3"/>
        <w:rPr>
          <w:sz w:val="20"/>
        </w:rPr>
      </w:pPr>
    </w:p>
    <w:p w:rsidR="00583356" w:rsidRDefault="00583356">
      <w:pPr>
        <w:pStyle w:val="a3"/>
        <w:rPr>
          <w:sz w:val="20"/>
        </w:rPr>
      </w:pPr>
    </w:p>
    <w:p w:rsidR="00583356" w:rsidRDefault="00583356">
      <w:pPr>
        <w:pStyle w:val="a3"/>
        <w:rPr>
          <w:sz w:val="20"/>
        </w:rPr>
      </w:pPr>
    </w:p>
    <w:p w:rsidR="00583356" w:rsidRDefault="00583356">
      <w:pPr>
        <w:pStyle w:val="a3"/>
        <w:rPr>
          <w:sz w:val="20"/>
        </w:rPr>
      </w:pPr>
    </w:p>
    <w:p w:rsidR="00583356" w:rsidRDefault="00583356">
      <w:pPr>
        <w:pStyle w:val="a3"/>
        <w:rPr>
          <w:sz w:val="20"/>
        </w:rPr>
      </w:pPr>
    </w:p>
    <w:p w:rsidR="00583356" w:rsidRDefault="00316E06">
      <w:pPr>
        <w:pStyle w:val="a3"/>
        <w:spacing w:before="71"/>
        <w:rPr>
          <w:sz w:val="20"/>
        </w:rPr>
      </w:pPr>
      <w:r>
        <w:rPr>
          <w:noProof/>
          <w:sz w:val="20"/>
          <w:lang w:eastAsia="ru-RU"/>
        </w:rPr>
        <w:drawing>
          <wp:anchor distT="0" distB="0" distL="0" distR="0" simplePos="0" relativeHeight="487588352" behindDoc="1" locked="0" layoutInCell="1" allowOverlap="1">
            <wp:simplePos x="0" y="0"/>
            <wp:positionH relativeFrom="page">
              <wp:posOffset>8340979</wp:posOffset>
            </wp:positionH>
            <wp:positionV relativeFrom="paragraph">
              <wp:posOffset>209404</wp:posOffset>
            </wp:positionV>
            <wp:extent cx="777544" cy="752475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544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83356" w:rsidRDefault="00583356">
      <w:pPr>
        <w:pStyle w:val="a3"/>
        <w:rPr>
          <w:sz w:val="20"/>
        </w:rPr>
      </w:pPr>
    </w:p>
    <w:p w:rsidR="00583356" w:rsidRDefault="00316E06">
      <w:pPr>
        <w:pStyle w:val="a3"/>
        <w:spacing w:before="38"/>
        <w:rPr>
          <w:sz w:val="20"/>
        </w:rPr>
      </w:pPr>
      <w:r>
        <w:rPr>
          <w:noProof/>
          <w:sz w:val="20"/>
          <w:lang w:eastAsia="ru-RU"/>
        </w:rPr>
        <w:drawing>
          <wp:anchor distT="0" distB="0" distL="0" distR="0" simplePos="0" relativeHeight="487588864" behindDoc="1" locked="0" layoutInCell="1" allowOverlap="1">
            <wp:simplePos x="0" y="0"/>
            <wp:positionH relativeFrom="page">
              <wp:posOffset>7274559</wp:posOffset>
            </wp:positionH>
            <wp:positionV relativeFrom="paragraph">
              <wp:posOffset>188675</wp:posOffset>
            </wp:positionV>
            <wp:extent cx="3002430" cy="590550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0243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83356" w:rsidRDefault="00583356">
      <w:pPr>
        <w:pStyle w:val="a3"/>
        <w:rPr>
          <w:sz w:val="20"/>
        </w:rPr>
        <w:sectPr w:rsidR="00583356">
          <w:type w:val="continuous"/>
          <w:pgSz w:w="16840" w:h="11910" w:orient="landscape"/>
          <w:pgMar w:top="640" w:right="566" w:bottom="280" w:left="708" w:header="720" w:footer="720" w:gutter="0"/>
          <w:cols w:num="3" w:space="720" w:equalWidth="0">
            <w:col w:w="4674" w:space="695"/>
            <w:col w:w="4702" w:space="665"/>
            <w:col w:w="4830"/>
          </w:cols>
        </w:sectPr>
      </w:pPr>
    </w:p>
    <w:p w:rsidR="00583356" w:rsidRDefault="00316E06">
      <w:pPr>
        <w:pStyle w:val="a3"/>
        <w:tabs>
          <w:tab w:val="left" w:pos="3307"/>
          <w:tab w:val="left" w:pos="3393"/>
        </w:tabs>
        <w:spacing w:before="70"/>
        <w:ind w:left="12" w:firstLine="708"/>
        <w:jc w:val="both"/>
      </w:pPr>
      <w:r>
        <w:rPr>
          <w:w w:val="110"/>
        </w:rPr>
        <w:lastRenderedPageBreak/>
        <w:t>На протяжении веков</w:t>
      </w:r>
      <w:r>
        <w:rPr>
          <w:spacing w:val="80"/>
          <w:w w:val="110"/>
        </w:rPr>
        <w:t xml:space="preserve"> </w:t>
      </w:r>
      <w:r>
        <w:rPr>
          <w:w w:val="110"/>
        </w:rPr>
        <w:t xml:space="preserve">право на жизнь, свободу и равенство было привилегией лишь части населения. Только в середине XX века угроза </w:t>
      </w:r>
      <w:r>
        <w:rPr>
          <w:spacing w:val="-2"/>
          <w:w w:val="110"/>
        </w:rPr>
        <w:t>фашизма</w:t>
      </w:r>
      <w:r>
        <w:tab/>
      </w:r>
      <w:r>
        <w:tab/>
      </w:r>
      <w:r>
        <w:rPr>
          <w:spacing w:val="-2"/>
          <w:w w:val="110"/>
        </w:rPr>
        <w:t xml:space="preserve">показала </w:t>
      </w:r>
      <w:r>
        <w:rPr>
          <w:w w:val="110"/>
        </w:rPr>
        <w:t>необходимость</w:t>
      </w:r>
      <w:r>
        <w:rPr>
          <w:spacing w:val="-17"/>
          <w:w w:val="110"/>
        </w:rPr>
        <w:t xml:space="preserve"> </w:t>
      </w:r>
      <w:r>
        <w:rPr>
          <w:w w:val="110"/>
        </w:rPr>
        <w:t>провозгласить</w:t>
      </w:r>
      <w:r>
        <w:rPr>
          <w:spacing w:val="-17"/>
          <w:w w:val="110"/>
        </w:rPr>
        <w:t xml:space="preserve"> </w:t>
      </w:r>
      <w:r>
        <w:rPr>
          <w:w w:val="110"/>
        </w:rPr>
        <w:t xml:space="preserve">во всемирном масштабе право на жизнь, свободу и равенство как </w:t>
      </w:r>
      <w:r>
        <w:rPr>
          <w:spacing w:val="-2"/>
          <w:w w:val="110"/>
        </w:rPr>
        <w:t>неотъемлемые</w:t>
      </w:r>
      <w:r>
        <w:tab/>
      </w:r>
      <w:r>
        <w:rPr>
          <w:spacing w:val="-2"/>
          <w:w w:val="110"/>
        </w:rPr>
        <w:t xml:space="preserve">качества, </w:t>
      </w:r>
      <w:r>
        <w:rPr>
          <w:w w:val="110"/>
        </w:rPr>
        <w:t>присущие каждому человеку.</w:t>
      </w:r>
    </w:p>
    <w:p w:rsidR="00583356" w:rsidRDefault="00316E06">
      <w:pPr>
        <w:pStyle w:val="a3"/>
        <w:tabs>
          <w:tab w:val="left" w:pos="2295"/>
          <w:tab w:val="left" w:pos="3371"/>
          <w:tab w:val="left" w:pos="3499"/>
        </w:tabs>
        <w:spacing w:before="5"/>
        <w:ind w:left="12" w:firstLine="708"/>
        <w:jc w:val="both"/>
      </w:pPr>
      <w:r>
        <w:rPr>
          <w:spacing w:val="-2"/>
          <w:w w:val="110"/>
        </w:rPr>
        <w:t>После</w:t>
      </w:r>
      <w:r>
        <w:tab/>
      </w:r>
      <w:r>
        <w:tab/>
      </w:r>
      <w:r>
        <w:rPr>
          <w:spacing w:val="-2"/>
          <w:w w:val="110"/>
        </w:rPr>
        <w:t xml:space="preserve">создания </w:t>
      </w:r>
      <w:r>
        <w:rPr>
          <w:w w:val="110"/>
        </w:rPr>
        <w:t>Организации Объединенных наций в 1945 г. это стало возможно. Права человека должны охраняться властью и законом.</w:t>
      </w:r>
      <w:r>
        <w:rPr>
          <w:spacing w:val="40"/>
          <w:w w:val="110"/>
        </w:rPr>
        <w:t xml:space="preserve"> </w:t>
      </w:r>
      <w:r>
        <w:rPr>
          <w:w w:val="110"/>
        </w:rPr>
        <w:t>10</w:t>
      </w:r>
      <w:r>
        <w:rPr>
          <w:spacing w:val="40"/>
          <w:w w:val="110"/>
        </w:rPr>
        <w:t xml:space="preserve"> </w:t>
      </w:r>
      <w:r>
        <w:rPr>
          <w:w w:val="110"/>
        </w:rPr>
        <w:t>декабря</w:t>
      </w:r>
      <w:r>
        <w:rPr>
          <w:spacing w:val="40"/>
          <w:w w:val="110"/>
        </w:rPr>
        <w:t xml:space="preserve"> </w:t>
      </w:r>
      <w:r>
        <w:rPr>
          <w:w w:val="110"/>
        </w:rPr>
        <w:t>1948</w:t>
      </w:r>
      <w:r>
        <w:rPr>
          <w:spacing w:val="40"/>
          <w:w w:val="110"/>
        </w:rPr>
        <w:t xml:space="preserve"> </w:t>
      </w:r>
      <w:r>
        <w:rPr>
          <w:w w:val="110"/>
        </w:rPr>
        <w:t xml:space="preserve">г. ООН была принята Всеобщая декларация прав человека. </w:t>
      </w:r>
      <w:r>
        <w:rPr>
          <w:spacing w:val="-2"/>
          <w:w w:val="110"/>
        </w:rPr>
        <w:t>Впервые</w:t>
      </w:r>
      <w:r>
        <w:tab/>
      </w:r>
      <w:r>
        <w:rPr>
          <w:spacing w:val="-10"/>
          <w:w w:val="110"/>
        </w:rPr>
        <w:t>в</w:t>
      </w:r>
      <w:r>
        <w:tab/>
      </w:r>
      <w:r>
        <w:tab/>
      </w:r>
      <w:r>
        <w:rPr>
          <w:spacing w:val="-2"/>
          <w:w w:val="110"/>
        </w:rPr>
        <w:t xml:space="preserve">истории </w:t>
      </w:r>
      <w:r>
        <w:rPr>
          <w:w w:val="110"/>
        </w:rPr>
        <w:t>человечества были определены и рекомендованы для всех</w:t>
      </w:r>
      <w:r>
        <w:rPr>
          <w:spacing w:val="80"/>
          <w:w w:val="150"/>
        </w:rPr>
        <w:t xml:space="preserve"> </w:t>
      </w:r>
      <w:r>
        <w:rPr>
          <w:w w:val="110"/>
        </w:rPr>
        <w:t>стран главные права и свободы человека.</w:t>
      </w:r>
      <w:r>
        <w:rPr>
          <w:spacing w:val="80"/>
          <w:w w:val="110"/>
        </w:rPr>
        <w:t xml:space="preserve"> </w:t>
      </w:r>
      <w:r>
        <w:rPr>
          <w:w w:val="110"/>
        </w:rPr>
        <w:t>В</w:t>
      </w:r>
      <w:r>
        <w:rPr>
          <w:spacing w:val="80"/>
          <w:w w:val="110"/>
        </w:rPr>
        <w:t xml:space="preserve"> </w:t>
      </w:r>
      <w:r>
        <w:rPr>
          <w:w w:val="110"/>
        </w:rPr>
        <w:t>1996</w:t>
      </w:r>
      <w:r>
        <w:rPr>
          <w:spacing w:val="80"/>
          <w:w w:val="110"/>
        </w:rPr>
        <w:t xml:space="preserve"> </w:t>
      </w:r>
      <w:r>
        <w:rPr>
          <w:w w:val="110"/>
        </w:rPr>
        <w:t>г.</w:t>
      </w:r>
      <w:r>
        <w:rPr>
          <w:spacing w:val="80"/>
          <w:w w:val="110"/>
        </w:rPr>
        <w:t xml:space="preserve"> </w:t>
      </w:r>
      <w:r>
        <w:rPr>
          <w:w w:val="110"/>
        </w:rPr>
        <w:t xml:space="preserve">наша страна была принята в Совет Европы. С этого года в России стали соблюдаться права и свободы человека согласно Всеобщей декларации прав </w:t>
      </w:r>
      <w:r>
        <w:rPr>
          <w:spacing w:val="-2"/>
          <w:w w:val="110"/>
        </w:rPr>
        <w:t>человека.</w:t>
      </w:r>
    </w:p>
    <w:p w:rsidR="00583356" w:rsidRDefault="00316E06">
      <w:pPr>
        <w:spacing w:before="75" w:line="244" w:lineRule="auto"/>
        <w:ind w:left="1102" w:right="17" w:hanging="1077"/>
        <w:rPr>
          <w:rFonts w:ascii="Arial" w:hAnsi="Arial"/>
          <w:b/>
          <w:sz w:val="28"/>
        </w:rPr>
      </w:pPr>
      <w:r>
        <w:br w:type="column"/>
      </w:r>
      <w:r>
        <w:rPr>
          <w:rFonts w:ascii="Arial" w:hAnsi="Arial"/>
          <w:b/>
          <w:w w:val="110"/>
          <w:sz w:val="28"/>
        </w:rPr>
        <w:lastRenderedPageBreak/>
        <w:t>Права</w:t>
      </w:r>
      <w:r>
        <w:rPr>
          <w:rFonts w:ascii="Arial" w:hAnsi="Arial"/>
          <w:b/>
          <w:spacing w:val="-22"/>
          <w:w w:val="110"/>
          <w:sz w:val="28"/>
        </w:rPr>
        <w:t xml:space="preserve"> </w:t>
      </w:r>
      <w:r>
        <w:rPr>
          <w:rFonts w:ascii="Arial" w:hAnsi="Arial"/>
          <w:b/>
          <w:w w:val="110"/>
          <w:sz w:val="28"/>
        </w:rPr>
        <w:t>ребенка</w:t>
      </w:r>
      <w:r>
        <w:rPr>
          <w:rFonts w:ascii="Arial" w:hAnsi="Arial"/>
          <w:b/>
          <w:spacing w:val="-21"/>
          <w:w w:val="110"/>
          <w:sz w:val="28"/>
        </w:rPr>
        <w:t xml:space="preserve"> </w:t>
      </w:r>
      <w:r>
        <w:rPr>
          <w:rFonts w:ascii="Arial" w:hAnsi="Arial"/>
          <w:b/>
          <w:w w:val="110"/>
          <w:sz w:val="28"/>
        </w:rPr>
        <w:t>установлены</w:t>
      </w:r>
      <w:r>
        <w:rPr>
          <w:rFonts w:ascii="Arial" w:hAnsi="Arial"/>
          <w:b/>
          <w:spacing w:val="-22"/>
          <w:w w:val="110"/>
          <w:sz w:val="28"/>
        </w:rPr>
        <w:t xml:space="preserve"> </w:t>
      </w:r>
      <w:r>
        <w:rPr>
          <w:rFonts w:ascii="Arial" w:hAnsi="Arial"/>
          <w:b/>
          <w:w w:val="110"/>
          <w:sz w:val="28"/>
        </w:rPr>
        <w:t xml:space="preserve">и </w:t>
      </w:r>
      <w:r>
        <w:rPr>
          <w:rFonts w:ascii="Arial" w:hAnsi="Arial"/>
          <w:b/>
          <w:spacing w:val="-2"/>
          <w:w w:val="110"/>
          <w:sz w:val="28"/>
        </w:rPr>
        <w:t>гарантированы:</w:t>
      </w:r>
    </w:p>
    <w:p w:rsidR="00583356" w:rsidRDefault="00316E06">
      <w:pPr>
        <w:pStyle w:val="a4"/>
        <w:numPr>
          <w:ilvl w:val="0"/>
          <w:numId w:val="1"/>
        </w:numPr>
        <w:tabs>
          <w:tab w:val="left" w:pos="719"/>
        </w:tabs>
        <w:ind w:firstLine="0"/>
        <w:rPr>
          <w:sz w:val="28"/>
        </w:rPr>
      </w:pPr>
      <w:r>
        <w:rPr>
          <w:w w:val="110"/>
          <w:sz w:val="28"/>
        </w:rPr>
        <w:t>Конвенцией о правах ребенка от 20 ноября 1989 г.;</w:t>
      </w:r>
    </w:p>
    <w:p w:rsidR="00583356" w:rsidRDefault="00316E06">
      <w:pPr>
        <w:pStyle w:val="a4"/>
        <w:numPr>
          <w:ilvl w:val="0"/>
          <w:numId w:val="1"/>
        </w:numPr>
        <w:tabs>
          <w:tab w:val="left" w:pos="719"/>
        </w:tabs>
        <w:ind w:firstLine="0"/>
        <w:rPr>
          <w:sz w:val="28"/>
        </w:rPr>
      </w:pPr>
      <w:r>
        <w:rPr>
          <w:w w:val="110"/>
          <w:sz w:val="28"/>
        </w:rPr>
        <w:t xml:space="preserve">Конституцией Российской </w:t>
      </w:r>
      <w:r>
        <w:rPr>
          <w:spacing w:val="-2"/>
          <w:w w:val="110"/>
          <w:sz w:val="28"/>
        </w:rPr>
        <w:t>Федерации;</w:t>
      </w:r>
    </w:p>
    <w:p w:rsidR="00583356" w:rsidRDefault="00316E06">
      <w:pPr>
        <w:pStyle w:val="a4"/>
        <w:numPr>
          <w:ilvl w:val="0"/>
          <w:numId w:val="1"/>
        </w:numPr>
        <w:tabs>
          <w:tab w:val="left" w:pos="719"/>
          <w:tab w:val="left" w:pos="3339"/>
        </w:tabs>
        <w:ind w:right="1" w:firstLine="0"/>
        <w:rPr>
          <w:sz w:val="28"/>
        </w:rPr>
      </w:pPr>
      <w:r>
        <w:rPr>
          <w:spacing w:val="-2"/>
          <w:w w:val="110"/>
          <w:sz w:val="28"/>
        </w:rPr>
        <w:t>Семейным</w:t>
      </w:r>
      <w:r>
        <w:rPr>
          <w:sz w:val="28"/>
        </w:rPr>
        <w:tab/>
      </w:r>
      <w:r>
        <w:rPr>
          <w:spacing w:val="-2"/>
          <w:w w:val="110"/>
          <w:sz w:val="28"/>
        </w:rPr>
        <w:t xml:space="preserve">кодексом </w:t>
      </w:r>
      <w:r>
        <w:rPr>
          <w:w w:val="110"/>
          <w:sz w:val="28"/>
        </w:rPr>
        <w:t>Российской Федерации;</w:t>
      </w:r>
    </w:p>
    <w:p w:rsidR="00583356" w:rsidRDefault="00316E06">
      <w:pPr>
        <w:pStyle w:val="a4"/>
        <w:numPr>
          <w:ilvl w:val="0"/>
          <w:numId w:val="1"/>
        </w:numPr>
        <w:tabs>
          <w:tab w:val="left" w:pos="719"/>
          <w:tab w:val="left" w:pos="2005"/>
          <w:tab w:val="left" w:pos="3026"/>
        </w:tabs>
        <w:ind w:firstLine="0"/>
        <w:rPr>
          <w:sz w:val="28"/>
        </w:rPr>
      </w:pPr>
      <w:r>
        <w:rPr>
          <w:w w:val="110"/>
          <w:sz w:val="28"/>
        </w:rPr>
        <w:t xml:space="preserve">Федеральным законом «Об основных гарантиях прав </w:t>
      </w:r>
      <w:r>
        <w:rPr>
          <w:spacing w:val="-2"/>
          <w:w w:val="110"/>
          <w:sz w:val="28"/>
        </w:rPr>
        <w:t>ребенка</w:t>
      </w:r>
      <w:r>
        <w:rPr>
          <w:sz w:val="28"/>
        </w:rPr>
        <w:tab/>
      </w:r>
      <w:r>
        <w:rPr>
          <w:spacing w:val="-10"/>
          <w:w w:val="110"/>
          <w:sz w:val="28"/>
        </w:rPr>
        <w:t>в</w:t>
      </w:r>
      <w:r>
        <w:rPr>
          <w:sz w:val="28"/>
        </w:rPr>
        <w:tab/>
      </w:r>
      <w:r>
        <w:rPr>
          <w:spacing w:val="-2"/>
          <w:w w:val="110"/>
          <w:sz w:val="28"/>
        </w:rPr>
        <w:t>Российской Федерации»;</w:t>
      </w:r>
    </w:p>
    <w:p w:rsidR="00583356" w:rsidRDefault="007C63E6">
      <w:pPr>
        <w:pStyle w:val="a4"/>
        <w:numPr>
          <w:ilvl w:val="0"/>
          <w:numId w:val="1"/>
        </w:numPr>
        <w:tabs>
          <w:tab w:val="left" w:pos="719"/>
        </w:tabs>
        <w:ind w:firstLine="0"/>
        <w:rPr>
          <w:sz w:val="28"/>
        </w:rPr>
      </w:pPr>
      <w:r>
        <w:rPr>
          <w:sz w:val="28"/>
        </w:rPr>
        <w:pict>
          <v:group id="docshapegroup1" o:spid="_x0000_s1026" style="position:absolute;left:0;text-align:left;margin-left:305.9pt;margin-top:53.65pt;width:233pt;height:262.55pt;z-index:15730176;mso-position-horizontal-relative:page" coordorigin="6118,1073" coordsize="4660,525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" o:spid="_x0000_s1028" type="#_x0000_t75" style="position:absolute;left:6118;top:1073;width:4660;height:3074">
              <v:imagedata r:id="rId8" o:title=""/>
            </v:shape>
            <v:shape id="docshape3" o:spid="_x0000_s1027" type="#_x0000_t75" style="position:absolute;left:7773;top:4147;width:1315;height:2176">
              <v:imagedata r:id="rId9" o:title=""/>
            </v:shape>
            <w10:wrap anchorx="page"/>
          </v:group>
        </w:pict>
      </w:r>
      <w:r w:rsidR="00316E06">
        <w:rPr>
          <w:w w:val="110"/>
          <w:sz w:val="28"/>
        </w:rPr>
        <w:t xml:space="preserve">Федеральным законом «Об образовании в Российской </w:t>
      </w:r>
      <w:r w:rsidR="00316E06">
        <w:rPr>
          <w:spacing w:val="-2"/>
          <w:w w:val="110"/>
          <w:sz w:val="28"/>
        </w:rPr>
        <w:t>Федерации».</w:t>
      </w:r>
    </w:p>
    <w:p w:rsidR="00583356" w:rsidRDefault="00316E06">
      <w:pPr>
        <w:pStyle w:val="Heading1"/>
        <w:spacing w:line="327" w:lineRule="exact"/>
        <w:ind w:right="243"/>
        <w:jc w:val="center"/>
      </w:pPr>
      <w:r>
        <w:rPr>
          <w:b w:val="0"/>
          <w:i w:val="0"/>
        </w:rPr>
        <w:br w:type="column"/>
      </w:r>
      <w:r>
        <w:rPr>
          <w:w w:val="115"/>
        </w:rPr>
        <w:lastRenderedPageBreak/>
        <w:t>Что</w:t>
      </w:r>
      <w:r>
        <w:rPr>
          <w:spacing w:val="12"/>
          <w:w w:val="115"/>
        </w:rPr>
        <w:t xml:space="preserve"> </w:t>
      </w:r>
      <w:r>
        <w:rPr>
          <w:w w:val="115"/>
        </w:rPr>
        <w:t>такое</w:t>
      </w:r>
      <w:r>
        <w:rPr>
          <w:spacing w:val="13"/>
          <w:w w:val="115"/>
        </w:rPr>
        <w:t xml:space="preserve"> </w:t>
      </w:r>
      <w:r>
        <w:rPr>
          <w:w w:val="115"/>
        </w:rPr>
        <w:t>права</w:t>
      </w:r>
      <w:r>
        <w:rPr>
          <w:spacing w:val="13"/>
          <w:w w:val="115"/>
        </w:rPr>
        <w:t xml:space="preserve"> </w:t>
      </w:r>
      <w:r>
        <w:rPr>
          <w:spacing w:val="-2"/>
          <w:w w:val="115"/>
        </w:rPr>
        <w:t>человека?</w:t>
      </w:r>
    </w:p>
    <w:p w:rsidR="00583356" w:rsidRDefault="00316E06">
      <w:pPr>
        <w:pStyle w:val="a3"/>
        <w:spacing w:line="327" w:lineRule="exact"/>
        <w:ind w:left="102" w:right="247"/>
        <w:jc w:val="center"/>
      </w:pPr>
      <w:r>
        <w:rPr>
          <w:w w:val="110"/>
        </w:rPr>
        <w:t>Это</w:t>
      </w:r>
      <w:r>
        <w:rPr>
          <w:spacing w:val="20"/>
          <w:w w:val="110"/>
        </w:rPr>
        <w:t xml:space="preserve"> </w:t>
      </w:r>
      <w:r>
        <w:rPr>
          <w:w w:val="110"/>
        </w:rPr>
        <w:t>право</w:t>
      </w:r>
      <w:r>
        <w:rPr>
          <w:spacing w:val="21"/>
          <w:w w:val="110"/>
        </w:rPr>
        <w:t xml:space="preserve"> </w:t>
      </w:r>
      <w:r>
        <w:rPr>
          <w:w w:val="110"/>
        </w:rPr>
        <w:t>работать</w:t>
      </w:r>
      <w:r>
        <w:rPr>
          <w:spacing w:val="22"/>
          <w:w w:val="110"/>
        </w:rPr>
        <w:t xml:space="preserve"> </w:t>
      </w:r>
      <w:r>
        <w:rPr>
          <w:w w:val="110"/>
        </w:rPr>
        <w:t>и</w:t>
      </w:r>
      <w:r>
        <w:rPr>
          <w:spacing w:val="21"/>
          <w:w w:val="110"/>
        </w:rPr>
        <w:t xml:space="preserve"> </w:t>
      </w:r>
      <w:r>
        <w:rPr>
          <w:spacing w:val="-2"/>
          <w:w w:val="110"/>
        </w:rPr>
        <w:t>жить.</w:t>
      </w:r>
    </w:p>
    <w:p w:rsidR="00583356" w:rsidRDefault="00316E06">
      <w:pPr>
        <w:pStyle w:val="a3"/>
        <w:spacing w:before="1"/>
        <w:ind w:left="102" w:right="242"/>
        <w:jc w:val="center"/>
      </w:pPr>
      <w:r>
        <w:rPr>
          <w:w w:val="110"/>
        </w:rPr>
        <w:t xml:space="preserve">Это право в заслуженный </w:t>
      </w:r>
      <w:r>
        <w:rPr>
          <w:spacing w:val="-2"/>
          <w:w w:val="110"/>
        </w:rPr>
        <w:t>отпуск</w:t>
      </w:r>
    </w:p>
    <w:p w:rsidR="00583356" w:rsidRDefault="00316E06">
      <w:pPr>
        <w:pStyle w:val="a3"/>
        <w:ind w:right="141"/>
        <w:jc w:val="center"/>
      </w:pPr>
      <w:r>
        <w:rPr>
          <w:w w:val="110"/>
        </w:rPr>
        <w:t>Отдохнуть,</w:t>
      </w:r>
      <w:r>
        <w:rPr>
          <w:spacing w:val="19"/>
          <w:w w:val="110"/>
        </w:rPr>
        <w:t xml:space="preserve"> </w:t>
      </w:r>
      <w:r>
        <w:rPr>
          <w:w w:val="110"/>
        </w:rPr>
        <w:t>ни</w:t>
      </w:r>
      <w:r>
        <w:rPr>
          <w:spacing w:val="21"/>
          <w:w w:val="110"/>
        </w:rPr>
        <w:t xml:space="preserve"> </w:t>
      </w:r>
      <w:r>
        <w:rPr>
          <w:w w:val="110"/>
        </w:rPr>
        <w:t>о</w:t>
      </w:r>
      <w:r>
        <w:rPr>
          <w:spacing w:val="19"/>
          <w:w w:val="110"/>
        </w:rPr>
        <w:t xml:space="preserve"> </w:t>
      </w:r>
      <w:r>
        <w:rPr>
          <w:w w:val="110"/>
        </w:rPr>
        <w:t>чем</w:t>
      </w:r>
      <w:r>
        <w:rPr>
          <w:spacing w:val="19"/>
          <w:w w:val="110"/>
        </w:rPr>
        <w:t xml:space="preserve"> </w:t>
      </w:r>
      <w:r>
        <w:rPr>
          <w:w w:val="110"/>
        </w:rPr>
        <w:t>не</w:t>
      </w:r>
      <w:r>
        <w:rPr>
          <w:spacing w:val="19"/>
          <w:w w:val="110"/>
        </w:rPr>
        <w:t xml:space="preserve"> </w:t>
      </w:r>
      <w:proofErr w:type="gramStart"/>
      <w:r>
        <w:rPr>
          <w:spacing w:val="-2"/>
          <w:w w:val="110"/>
        </w:rPr>
        <w:t>тужить</w:t>
      </w:r>
      <w:proofErr w:type="gramEnd"/>
      <w:r>
        <w:rPr>
          <w:spacing w:val="-2"/>
          <w:w w:val="110"/>
        </w:rPr>
        <w:t>.</w:t>
      </w:r>
    </w:p>
    <w:p w:rsidR="00583356" w:rsidRDefault="00316E06">
      <w:pPr>
        <w:pStyle w:val="a3"/>
        <w:spacing w:before="2"/>
        <w:ind w:left="102" w:right="242"/>
        <w:jc w:val="center"/>
      </w:pPr>
      <w:r>
        <w:rPr>
          <w:w w:val="110"/>
        </w:rPr>
        <w:t xml:space="preserve">Это право ходить в свою </w:t>
      </w:r>
      <w:r>
        <w:rPr>
          <w:spacing w:val="-2"/>
          <w:w w:val="110"/>
        </w:rPr>
        <w:t>церковь.</w:t>
      </w:r>
    </w:p>
    <w:p w:rsidR="00583356" w:rsidRDefault="00316E06">
      <w:pPr>
        <w:pStyle w:val="a3"/>
        <w:ind w:left="84" w:right="227" w:firstLine="232"/>
      </w:pPr>
      <w:r>
        <w:rPr>
          <w:w w:val="110"/>
        </w:rPr>
        <w:t>Это</w:t>
      </w:r>
      <w:r>
        <w:rPr>
          <w:spacing w:val="40"/>
          <w:w w:val="110"/>
        </w:rPr>
        <w:t xml:space="preserve"> </w:t>
      </w:r>
      <w:r>
        <w:rPr>
          <w:w w:val="110"/>
        </w:rPr>
        <w:t>право</w:t>
      </w:r>
      <w:r>
        <w:rPr>
          <w:spacing w:val="40"/>
          <w:w w:val="110"/>
        </w:rPr>
        <w:t xml:space="preserve"> </w:t>
      </w:r>
      <w:r>
        <w:rPr>
          <w:w w:val="110"/>
        </w:rPr>
        <w:t>детишек</w:t>
      </w:r>
      <w:r>
        <w:rPr>
          <w:spacing w:val="40"/>
          <w:w w:val="110"/>
        </w:rPr>
        <w:t xml:space="preserve"> </w:t>
      </w:r>
      <w:r>
        <w:rPr>
          <w:w w:val="110"/>
        </w:rPr>
        <w:t>растить.</w:t>
      </w:r>
      <w:r>
        <w:rPr>
          <w:spacing w:val="40"/>
          <w:w w:val="110"/>
        </w:rPr>
        <w:t xml:space="preserve"> </w:t>
      </w:r>
      <w:r>
        <w:rPr>
          <w:w w:val="110"/>
        </w:rPr>
        <w:t>И в любую минуту, запомните, Это право — свободными быть!</w:t>
      </w:r>
    </w:p>
    <w:p w:rsidR="00583356" w:rsidRDefault="00583356">
      <w:pPr>
        <w:pStyle w:val="a3"/>
        <w:spacing w:before="2"/>
      </w:pPr>
    </w:p>
    <w:p w:rsidR="000C4B19" w:rsidRPr="000C4B19" w:rsidRDefault="000C4B19" w:rsidP="000C4B19">
      <w:pPr>
        <w:shd w:val="clear" w:color="auto" w:fill="FFFFFF"/>
        <w:spacing w:line="275" w:lineRule="atLeast"/>
        <w:jc w:val="center"/>
        <w:rPr>
          <w:rFonts w:ascii="Times New Roman" w:eastAsia="Times New Roman" w:hAnsi="Times New Roman" w:cs="Times New Roman"/>
          <w:b/>
          <w:color w:val="555555"/>
          <w:sz w:val="26"/>
          <w:szCs w:val="26"/>
          <w:lang w:eastAsia="ru-RU"/>
        </w:rPr>
      </w:pPr>
      <w:r w:rsidRPr="000C4B19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  <w:t>Всероссийская неделя правовой помощи по вопросам защиты интересов семьи.</w:t>
      </w:r>
    </w:p>
    <w:p w:rsidR="000C4B19" w:rsidRPr="000C4B19" w:rsidRDefault="000C4B19" w:rsidP="000C4B19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C4B19">
        <w:rPr>
          <w:rFonts w:ascii="Times New Roman" w:eastAsia="Times New Roman" w:hAnsi="Times New Roman" w:cs="Times New Roman"/>
          <w:b/>
          <w:color w:val="555555"/>
          <w:sz w:val="26"/>
          <w:szCs w:val="26"/>
          <w:lang w:eastAsia="ru-RU"/>
        </w:rPr>
        <w:br/>
      </w:r>
    </w:p>
    <w:p w:rsidR="000C4B19" w:rsidRPr="000C4B19" w:rsidRDefault="000C4B19" w:rsidP="000C4B19">
      <w:pPr>
        <w:shd w:val="clear" w:color="auto" w:fill="FFFFFF"/>
        <w:spacing w:line="275" w:lineRule="atLeast"/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</w:pPr>
      <w:r w:rsidRPr="000C4B1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В соответствии с планом мероприятий по реализации в 2024 – 2026 годах Основ государственной политики по сохранению и укреплению традиционных российских духовно-нравственных ценностей, утвержденного распоряжением Правительства Российской Федерации от 01.07.2024 № 1734-р, предусмотрено проведение Всероссийской недели правовой помощи по вопросам защиты интересов семьи.</w:t>
      </w:r>
    </w:p>
    <w:p w:rsidR="000C4B19" w:rsidRPr="000C4B19" w:rsidRDefault="000C4B19" w:rsidP="000C4B19">
      <w:pPr>
        <w:shd w:val="clear" w:color="auto" w:fill="FFFFFF"/>
        <w:spacing w:line="275" w:lineRule="atLeast"/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</w:pPr>
      <w:r w:rsidRPr="000C4B1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Проведение Недели правовой помощи во всех субъектах Российской Федерации в 2025 году запланировано в период с 07.07.2025 по 13.07.2025 и приурочено ко дню памяти святых Петра и </w:t>
      </w:r>
      <w:proofErr w:type="spellStart"/>
      <w:r w:rsidRPr="000C4B1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Февронии</w:t>
      </w:r>
      <w:proofErr w:type="spellEnd"/>
      <w:r w:rsidRPr="000C4B1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Муромских (День любви, семьи и верности).</w:t>
      </w:r>
    </w:p>
    <w:p w:rsidR="00583356" w:rsidRPr="000C4B19" w:rsidRDefault="00583356">
      <w:pPr>
        <w:pStyle w:val="a3"/>
        <w:tabs>
          <w:tab w:val="left" w:pos="2527"/>
          <w:tab w:val="left" w:pos="2903"/>
          <w:tab w:val="left" w:pos="3027"/>
          <w:tab w:val="left" w:pos="3652"/>
        </w:tabs>
        <w:ind w:left="12" w:right="152" w:firstLine="852"/>
        <w:jc w:val="both"/>
        <w:rPr>
          <w:rFonts w:ascii="Times New Roman" w:hAnsi="Times New Roman" w:cs="Times New Roman"/>
          <w:sz w:val="26"/>
          <w:szCs w:val="26"/>
        </w:rPr>
      </w:pPr>
    </w:p>
    <w:sectPr w:rsidR="00583356" w:rsidRPr="000C4B19" w:rsidSect="00583356">
      <w:pgSz w:w="16840" w:h="11910" w:orient="landscape"/>
      <w:pgMar w:top="640" w:right="566" w:bottom="280" w:left="708" w:header="720" w:footer="720" w:gutter="0"/>
      <w:cols w:num="3" w:space="720" w:equalWidth="0">
        <w:col w:w="4674" w:space="695"/>
        <w:col w:w="4674" w:space="694"/>
        <w:col w:w="482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665FE8"/>
    <w:multiLevelType w:val="hybridMultilevel"/>
    <w:tmpl w:val="9B28EFAE"/>
    <w:lvl w:ilvl="0" w:tplc="90ACAAF2">
      <w:numFmt w:val="bullet"/>
      <w:lvlText w:val=""/>
      <w:lvlJc w:val="left"/>
      <w:pPr>
        <w:ind w:left="12" w:hanging="70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05CCC8A">
      <w:numFmt w:val="bullet"/>
      <w:lvlText w:val="•"/>
      <w:lvlJc w:val="left"/>
      <w:pPr>
        <w:ind w:left="485" w:hanging="708"/>
      </w:pPr>
      <w:rPr>
        <w:rFonts w:hint="default"/>
        <w:lang w:val="ru-RU" w:eastAsia="en-US" w:bidi="ar-SA"/>
      </w:rPr>
    </w:lvl>
    <w:lvl w:ilvl="2" w:tplc="4CD05FBA">
      <w:numFmt w:val="bullet"/>
      <w:lvlText w:val="•"/>
      <w:lvlJc w:val="left"/>
      <w:pPr>
        <w:ind w:left="950" w:hanging="708"/>
      </w:pPr>
      <w:rPr>
        <w:rFonts w:hint="default"/>
        <w:lang w:val="ru-RU" w:eastAsia="en-US" w:bidi="ar-SA"/>
      </w:rPr>
    </w:lvl>
    <w:lvl w:ilvl="3" w:tplc="EB3264D4">
      <w:numFmt w:val="bullet"/>
      <w:lvlText w:val="•"/>
      <w:lvlJc w:val="left"/>
      <w:pPr>
        <w:ind w:left="1415" w:hanging="708"/>
      </w:pPr>
      <w:rPr>
        <w:rFonts w:hint="default"/>
        <w:lang w:val="ru-RU" w:eastAsia="en-US" w:bidi="ar-SA"/>
      </w:rPr>
    </w:lvl>
    <w:lvl w:ilvl="4" w:tplc="85EE6A40">
      <w:numFmt w:val="bullet"/>
      <w:lvlText w:val="•"/>
      <w:lvlJc w:val="left"/>
      <w:pPr>
        <w:ind w:left="1881" w:hanging="708"/>
      </w:pPr>
      <w:rPr>
        <w:rFonts w:hint="default"/>
        <w:lang w:val="ru-RU" w:eastAsia="en-US" w:bidi="ar-SA"/>
      </w:rPr>
    </w:lvl>
    <w:lvl w:ilvl="5" w:tplc="9C68BF68">
      <w:numFmt w:val="bullet"/>
      <w:lvlText w:val="•"/>
      <w:lvlJc w:val="left"/>
      <w:pPr>
        <w:ind w:left="2346" w:hanging="708"/>
      </w:pPr>
      <w:rPr>
        <w:rFonts w:hint="default"/>
        <w:lang w:val="ru-RU" w:eastAsia="en-US" w:bidi="ar-SA"/>
      </w:rPr>
    </w:lvl>
    <w:lvl w:ilvl="6" w:tplc="A2E0F908">
      <w:numFmt w:val="bullet"/>
      <w:lvlText w:val="•"/>
      <w:lvlJc w:val="left"/>
      <w:pPr>
        <w:ind w:left="2811" w:hanging="708"/>
      </w:pPr>
      <w:rPr>
        <w:rFonts w:hint="default"/>
        <w:lang w:val="ru-RU" w:eastAsia="en-US" w:bidi="ar-SA"/>
      </w:rPr>
    </w:lvl>
    <w:lvl w:ilvl="7" w:tplc="5434D954">
      <w:numFmt w:val="bullet"/>
      <w:lvlText w:val="•"/>
      <w:lvlJc w:val="left"/>
      <w:pPr>
        <w:ind w:left="3277" w:hanging="708"/>
      </w:pPr>
      <w:rPr>
        <w:rFonts w:hint="default"/>
        <w:lang w:val="ru-RU" w:eastAsia="en-US" w:bidi="ar-SA"/>
      </w:rPr>
    </w:lvl>
    <w:lvl w:ilvl="8" w:tplc="1EE0E14E">
      <w:numFmt w:val="bullet"/>
      <w:lvlText w:val="•"/>
      <w:lvlJc w:val="left"/>
      <w:pPr>
        <w:ind w:left="3742" w:hanging="70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583356"/>
    <w:rsid w:val="000C4B19"/>
    <w:rsid w:val="001F7D7A"/>
    <w:rsid w:val="00316E06"/>
    <w:rsid w:val="00583356"/>
    <w:rsid w:val="007C63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83356"/>
    <w:rPr>
      <w:rFonts w:ascii="Cambria" w:eastAsia="Cambria" w:hAnsi="Cambria" w:cs="Cambria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8335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83356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583356"/>
    <w:pPr>
      <w:spacing w:before="72"/>
      <w:ind w:left="102"/>
      <w:outlineLvl w:val="1"/>
    </w:pPr>
    <w:rPr>
      <w:b/>
      <w:bCs/>
      <w:i/>
      <w:iCs/>
      <w:sz w:val="28"/>
      <w:szCs w:val="28"/>
    </w:rPr>
  </w:style>
  <w:style w:type="paragraph" w:styleId="a4">
    <w:name w:val="List Paragraph"/>
    <w:basedOn w:val="a"/>
    <w:uiPriority w:val="1"/>
    <w:qFormat/>
    <w:rsid w:val="00583356"/>
    <w:pPr>
      <w:ind w:left="12"/>
      <w:jc w:val="both"/>
    </w:pPr>
  </w:style>
  <w:style w:type="paragraph" w:customStyle="1" w:styleId="TableParagraph">
    <w:name w:val="Table Paragraph"/>
    <w:basedOn w:val="a"/>
    <w:uiPriority w:val="1"/>
    <w:qFormat/>
    <w:rsid w:val="0058335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</dc:creator>
  <cp:keywords/>
  <dc:description/>
  <cp:lastModifiedBy>Robot</cp:lastModifiedBy>
  <cp:revision>2</cp:revision>
  <dcterms:created xsi:type="dcterms:W3CDTF">2025-07-03T02:06:00Z</dcterms:created>
  <dcterms:modified xsi:type="dcterms:W3CDTF">2025-07-03T05:24:00Z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2025-06-30T00:00:00Z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2025-07-03T00:00:00Z</vt:filetime>
  </property>
  <property fmtid="{D5CDD505-2E9C-101B-9397-08002B2CF9AE}" pid="5" name="Producer">
    <vt:lpwstr>Microsoft® Office Word 2007</vt:lpwstr>
  </property>
</Properties>
</file>